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B0EC" w14:textId="77777777" w:rsidR="00F26DFD" w:rsidRDefault="00F26DFD" w:rsidP="00F26DFD">
      <w:pPr>
        <w:jc w:val="center"/>
      </w:pPr>
      <w:r w:rsidRPr="008941FB">
        <w:rPr>
          <w:b/>
          <w:color w:val="C00000"/>
          <w:sz w:val="36"/>
        </w:rPr>
        <w:t>* * * *</w:t>
      </w:r>
      <w:r>
        <w:rPr>
          <w:b/>
          <w:color w:val="C00000"/>
          <w:sz w:val="36"/>
        </w:rPr>
        <w:t xml:space="preserve">   </w:t>
      </w:r>
      <w:r w:rsidR="00A932B0">
        <w:pict w14:anchorId="2A6C4D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76pt;height:13.5pt" fillcolor="#c00000" strokecolor="#c00000">
            <v:shadow color="#868686"/>
            <v:textpath style="font-family:&quot;Arial Black&quot;;font-size:10pt;v-text-kern:t" trim="t" fitpath="t" string="ENGAGEMENT DE PAYER&#10;"/>
          </v:shape>
        </w:pict>
      </w:r>
      <w:r>
        <w:t xml:space="preserve">    </w:t>
      </w:r>
      <w:r w:rsidRPr="008941FB">
        <w:rPr>
          <w:b/>
          <w:color w:val="C00000"/>
          <w:sz w:val="36"/>
        </w:rPr>
        <w:t>* * * *</w:t>
      </w:r>
    </w:p>
    <w:p w14:paraId="462B0DCC" w14:textId="77777777" w:rsidR="00F26DFD" w:rsidRDefault="00F26DFD" w:rsidP="00F26DFD">
      <w:pPr>
        <w:tabs>
          <w:tab w:val="left" w:pos="5760"/>
        </w:tabs>
        <w:jc w:val="center"/>
        <w:rPr>
          <w:b/>
          <w:bCs/>
          <w:sz w:val="26"/>
          <w:szCs w:val="26"/>
          <w:shd w:val="clear" w:color="auto" w:fill="E5DFEC"/>
        </w:rPr>
      </w:pPr>
      <w:r w:rsidRPr="00F26DFD">
        <w:rPr>
          <w:b/>
          <w:bCs/>
          <w:sz w:val="26"/>
          <w:szCs w:val="26"/>
        </w:rPr>
        <w:t>Article L.315-16 du Code de l’Action Sociale et les Familles</w:t>
      </w:r>
    </w:p>
    <w:p w14:paraId="7CBD308F" w14:textId="77777777" w:rsidR="00F26DFD" w:rsidRDefault="00F26DFD" w:rsidP="0001269C"/>
    <w:p w14:paraId="00FCDBE8" w14:textId="77777777" w:rsidR="0001269C" w:rsidRPr="0001269C" w:rsidRDefault="0001269C" w:rsidP="0001269C">
      <w:r w:rsidRPr="0001269C">
        <w:t xml:space="preserve">Je soussigné(e) </w:t>
      </w:r>
    </w:p>
    <w:p w14:paraId="7F8D13CA" w14:textId="77777777" w:rsidR="0001269C" w:rsidRPr="0001269C" w:rsidRDefault="0001269C" w:rsidP="0001269C">
      <w:pPr>
        <w:tabs>
          <w:tab w:val="left" w:leader="dot" w:pos="3969"/>
          <w:tab w:val="left" w:leader="dot" w:pos="8789"/>
        </w:tabs>
      </w:pPr>
      <w:r w:rsidRPr="0001269C">
        <w:t>Nom</w:t>
      </w:r>
      <w:r w:rsidRPr="0001269C">
        <w:tab/>
        <w:t xml:space="preserve"> Prénom </w:t>
      </w:r>
      <w:r w:rsidRPr="0001269C">
        <w:tab/>
      </w:r>
    </w:p>
    <w:p w14:paraId="623D3BA5" w14:textId="77777777" w:rsidR="0001269C" w:rsidRPr="0001269C" w:rsidRDefault="0001269C" w:rsidP="0001269C">
      <w:pPr>
        <w:tabs>
          <w:tab w:val="left" w:leader="dot" w:pos="8789"/>
        </w:tabs>
      </w:pPr>
      <w:r w:rsidRPr="0001269C">
        <w:t xml:space="preserve">Adresse </w:t>
      </w:r>
      <w:r w:rsidRPr="0001269C">
        <w:tab/>
      </w:r>
    </w:p>
    <w:p w14:paraId="622619B5" w14:textId="77777777" w:rsidR="0001269C" w:rsidRPr="0001269C" w:rsidRDefault="0001269C" w:rsidP="0001269C">
      <w:pPr>
        <w:tabs>
          <w:tab w:val="left" w:leader="dot" w:pos="8789"/>
        </w:tabs>
      </w:pPr>
      <w:r w:rsidRPr="0001269C">
        <w:tab/>
      </w:r>
    </w:p>
    <w:p w14:paraId="6AB51CC1" w14:textId="77777777" w:rsidR="0001269C" w:rsidRPr="0001269C" w:rsidRDefault="0001269C" w:rsidP="0001269C">
      <w:r w:rsidRPr="0001269C">
        <w:t>M’engage à régler les frais de séjour de :</w:t>
      </w:r>
    </w:p>
    <w:p w14:paraId="411CF673" w14:textId="77777777" w:rsidR="0001269C" w:rsidRPr="0001269C" w:rsidRDefault="0001269C" w:rsidP="0001269C"/>
    <w:p w14:paraId="0F27678E" w14:textId="77777777" w:rsidR="0001269C" w:rsidRPr="0001269C" w:rsidRDefault="0001269C" w:rsidP="0001269C">
      <w:r w:rsidRPr="0001269C">
        <w:tab/>
      </w:r>
      <w:r w:rsidRPr="0001269C">
        <w:sym w:font="Wingdings 2" w:char="F02A"/>
      </w:r>
      <w:r w:rsidRPr="0001269C">
        <w:t xml:space="preserve">  Moi-même</w:t>
      </w:r>
    </w:p>
    <w:p w14:paraId="75BC7AE4" w14:textId="77777777" w:rsidR="0001269C" w:rsidRPr="0001269C" w:rsidRDefault="0001269C" w:rsidP="0001269C">
      <w:pPr>
        <w:tabs>
          <w:tab w:val="left" w:pos="709"/>
          <w:tab w:val="left" w:leader="dot" w:pos="8789"/>
        </w:tabs>
      </w:pPr>
      <w:r w:rsidRPr="0001269C">
        <w:tab/>
      </w:r>
      <w:r w:rsidRPr="0001269C">
        <w:sym w:font="Wingdings 2" w:char="F02A"/>
      </w:r>
      <w:r w:rsidRPr="0001269C">
        <w:t xml:space="preserve">  M. Mme Mlle</w:t>
      </w:r>
      <w:r w:rsidRPr="0001269C">
        <w:rPr>
          <w:vertAlign w:val="superscript"/>
        </w:rPr>
        <w:t xml:space="preserve">(1) </w:t>
      </w:r>
      <w:r w:rsidRPr="0001269C">
        <w:t xml:space="preserve"> NOM –Prénom :</w:t>
      </w:r>
      <w:r w:rsidRPr="0001269C">
        <w:tab/>
      </w:r>
    </w:p>
    <w:p w14:paraId="5AC36188" w14:textId="77777777" w:rsidR="0001269C" w:rsidRPr="0001269C" w:rsidRDefault="0001269C" w:rsidP="0001269C">
      <w:pPr>
        <w:tabs>
          <w:tab w:val="left" w:leader="dot" w:pos="8789"/>
        </w:tabs>
        <w:ind w:left="2126" w:firstLine="426"/>
      </w:pPr>
      <w:r w:rsidRPr="0001269C">
        <w:t xml:space="preserve">Lien de parenté : </w:t>
      </w:r>
      <w:r w:rsidRPr="0001269C">
        <w:tab/>
      </w:r>
    </w:p>
    <w:p w14:paraId="14817D0B" w14:textId="77777777" w:rsidR="0001269C" w:rsidRPr="0001269C" w:rsidRDefault="0001269C" w:rsidP="0001269C"/>
    <w:p w14:paraId="46A6D248" w14:textId="77777777" w:rsidR="0001269C" w:rsidRPr="0001269C" w:rsidRDefault="0001269C" w:rsidP="0001269C">
      <w:r w:rsidRPr="0001269C">
        <w:t>A compter de mon /son</w:t>
      </w:r>
      <w:r w:rsidRPr="0001269C">
        <w:rPr>
          <w:vertAlign w:val="superscript"/>
        </w:rPr>
        <w:t>(1)</w:t>
      </w:r>
      <w:r w:rsidRPr="0001269C">
        <w:t xml:space="preserve">  entrée à l’EHPAD « Les Hortensias » de St Florentin, le …./…./….</w:t>
      </w:r>
    </w:p>
    <w:p w14:paraId="08DDF258" w14:textId="77777777" w:rsidR="0001269C" w:rsidRPr="0001269C" w:rsidRDefault="0001269C" w:rsidP="0001269C">
      <w:r w:rsidRPr="0001269C">
        <w:t xml:space="preserve">Ainsi que des autres frais éventuels à ma / sa </w:t>
      </w:r>
      <w:r w:rsidRPr="0001269C">
        <w:rPr>
          <w:vertAlign w:val="superscript"/>
        </w:rPr>
        <w:t xml:space="preserve">(1) </w:t>
      </w:r>
      <w:r w:rsidRPr="0001269C">
        <w:t xml:space="preserve"> charge (frais divers : pédicure, coiffeur …) et tarifs des prestations annexes.</w:t>
      </w:r>
    </w:p>
    <w:p w14:paraId="45A6D9CF" w14:textId="77777777" w:rsidR="0001269C" w:rsidRPr="0001269C" w:rsidRDefault="0001269C" w:rsidP="0001269C"/>
    <w:p w14:paraId="2CFEAAC0" w14:textId="77777777" w:rsidR="0001269C" w:rsidRPr="0001269C" w:rsidRDefault="0001269C" w:rsidP="0001269C">
      <w:r w:rsidRPr="0001269C">
        <w:t>Je reconnais avoir été informé (e)</w:t>
      </w:r>
    </w:p>
    <w:p w14:paraId="40E94557" w14:textId="77777777" w:rsidR="0001269C" w:rsidRPr="0001269C" w:rsidRDefault="0001269C" w:rsidP="0001269C">
      <w:pPr>
        <w:rPr>
          <w:sz w:val="10"/>
          <w:szCs w:val="10"/>
        </w:rPr>
      </w:pPr>
    </w:p>
    <w:p w14:paraId="50160048" w14:textId="417ECAB1" w:rsidR="0001269C" w:rsidRPr="0001269C" w:rsidRDefault="0001269C" w:rsidP="0001269C">
      <w:r w:rsidRPr="0001269C">
        <w:tab/>
      </w:r>
      <w:r w:rsidRPr="0001269C">
        <w:sym w:font="Symbol" w:char="F0A8"/>
      </w:r>
      <w:r w:rsidRPr="0001269C">
        <w:t xml:space="preserve">  </w:t>
      </w:r>
      <w:r w:rsidRPr="0001269C">
        <w:rPr>
          <w:b/>
        </w:rPr>
        <w:t>Des tarifs journaliers applicables à la date du 01/0</w:t>
      </w:r>
      <w:r w:rsidR="00A932B0">
        <w:rPr>
          <w:b/>
        </w:rPr>
        <w:t>4</w:t>
      </w:r>
      <w:r w:rsidRPr="0001269C">
        <w:rPr>
          <w:b/>
        </w:rPr>
        <w:t>/20</w:t>
      </w:r>
      <w:r w:rsidR="00721E41">
        <w:rPr>
          <w:b/>
        </w:rPr>
        <w:t>2</w:t>
      </w:r>
      <w:r w:rsidR="0025196D">
        <w:rPr>
          <w:b/>
        </w:rPr>
        <w:t>2</w:t>
      </w:r>
      <w:r w:rsidRPr="0001269C">
        <w:t> :</w:t>
      </w:r>
    </w:p>
    <w:p w14:paraId="7715B6A6" w14:textId="77777777" w:rsidR="0001269C" w:rsidRPr="0001269C" w:rsidRDefault="0001269C" w:rsidP="0001269C">
      <w:r w:rsidRPr="0001269C">
        <w:tab/>
      </w:r>
      <w:r w:rsidRPr="0001269C">
        <w:tab/>
      </w:r>
    </w:p>
    <w:p w14:paraId="170CFF1C" w14:textId="7884507A" w:rsidR="0001269C" w:rsidRPr="0001269C" w:rsidRDefault="0001269C" w:rsidP="0001269C">
      <w:pPr>
        <w:spacing w:line="360" w:lineRule="auto"/>
      </w:pPr>
      <w:r w:rsidRPr="0001269C">
        <w:tab/>
      </w:r>
      <w:r w:rsidRPr="0001269C">
        <w:tab/>
        <w:t>Tarif journalier d’hébergement pour une chambre</w:t>
      </w:r>
      <w:r w:rsidR="00F26DFD">
        <w:tab/>
      </w:r>
      <w:r w:rsidR="00F26DFD">
        <w:tab/>
      </w:r>
      <w:r w:rsidRPr="0001269C">
        <w:tab/>
        <w:t xml:space="preserve">        </w:t>
      </w:r>
      <w:r w:rsidR="0025196D">
        <w:t>6</w:t>
      </w:r>
      <w:r w:rsidR="00A932B0">
        <w:t>1</w:t>
      </w:r>
      <w:r w:rsidR="00F26DFD">
        <w:t>,</w:t>
      </w:r>
      <w:r w:rsidR="0025196D">
        <w:t>4</w:t>
      </w:r>
      <w:r w:rsidR="00A932B0">
        <w:t>1</w:t>
      </w:r>
      <w:r w:rsidRPr="0001269C">
        <w:t xml:space="preserve"> €</w:t>
      </w:r>
    </w:p>
    <w:p w14:paraId="68A391F0" w14:textId="74183DC2" w:rsidR="0001269C" w:rsidRPr="0001269C" w:rsidRDefault="0001269C" w:rsidP="0001269C">
      <w:pPr>
        <w:spacing w:line="360" w:lineRule="auto"/>
      </w:pPr>
      <w:r w:rsidRPr="0001269C">
        <w:tab/>
      </w:r>
      <w:r w:rsidRPr="0001269C">
        <w:tab/>
        <w:t xml:space="preserve">Tarif journalier dépendance pour les GIR 1 et 2 </w:t>
      </w:r>
      <w:r w:rsidRPr="0001269C">
        <w:tab/>
      </w:r>
      <w:r w:rsidRPr="0001269C">
        <w:tab/>
      </w:r>
      <w:r w:rsidRPr="0001269C">
        <w:tab/>
        <w:t xml:space="preserve">        </w:t>
      </w:r>
      <w:r w:rsidR="00721E41">
        <w:t>20</w:t>
      </w:r>
      <w:r w:rsidR="00F26DFD">
        <w:t>,</w:t>
      </w:r>
      <w:r w:rsidR="00A932B0">
        <w:t>78</w:t>
      </w:r>
      <w:r w:rsidRPr="0001269C">
        <w:t xml:space="preserve"> €</w:t>
      </w:r>
    </w:p>
    <w:p w14:paraId="662289F0" w14:textId="06A62CB5" w:rsidR="0001269C" w:rsidRPr="0001269C" w:rsidRDefault="0001269C" w:rsidP="0001269C">
      <w:pPr>
        <w:spacing w:line="360" w:lineRule="auto"/>
      </w:pPr>
      <w:r w:rsidRPr="0001269C">
        <w:tab/>
      </w:r>
      <w:r w:rsidRPr="0001269C">
        <w:tab/>
        <w:t>Tarif journalier dépendance pour les GIR 3 et 4</w:t>
      </w:r>
      <w:r w:rsidRPr="0001269C">
        <w:tab/>
      </w:r>
      <w:r w:rsidRPr="0001269C">
        <w:tab/>
      </w:r>
      <w:r w:rsidRPr="0001269C">
        <w:tab/>
        <w:t xml:space="preserve">        </w:t>
      </w:r>
      <w:r w:rsidR="00F26DFD">
        <w:t>1</w:t>
      </w:r>
      <w:r w:rsidR="00A932B0">
        <w:t>3</w:t>
      </w:r>
      <w:r w:rsidR="00F26DFD">
        <w:t>,</w:t>
      </w:r>
      <w:r w:rsidR="00A932B0">
        <w:t>19</w:t>
      </w:r>
      <w:r w:rsidRPr="0001269C">
        <w:t xml:space="preserve"> €</w:t>
      </w:r>
    </w:p>
    <w:p w14:paraId="5612AFA7" w14:textId="29FDA8A4" w:rsidR="0001269C" w:rsidRPr="0001269C" w:rsidRDefault="0001269C" w:rsidP="0001269C">
      <w:pPr>
        <w:spacing w:line="360" w:lineRule="auto"/>
      </w:pPr>
      <w:r w:rsidRPr="0001269C">
        <w:tab/>
      </w:r>
      <w:r w:rsidRPr="0001269C">
        <w:tab/>
        <w:t>Tarif journalier dépendance pour les GIR 5 et 6</w:t>
      </w:r>
      <w:r w:rsidRPr="0001269C">
        <w:tab/>
      </w:r>
      <w:r w:rsidRPr="0001269C">
        <w:tab/>
      </w:r>
      <w:r w:rsidRPr="0001269C">
        <w:tab/>
        <w:t xml:space="preserve">          </w:t>
      </w:r>
      <w:r w:rsidR="00F26DFD">
        <w:t>5,</w:t>
      </w:r>
      <w:r w:rsidR="00A932B0">
        <w:t>60</w:t>
      </w:r>
      <w:r w:rsidRPr="0001269C">
        <w:t xml:space="preserve"> €</w:t>
      </w:r>
    </w:p>
    <w:p w14:paraId="25E96FFD" w14:textId="77777777" w:rsidR="0001269C" w:rsidRPr="0001269C" w:rsidRDefault="0001269C" w:rsidP="0001269C">
      <w:pPr>
        <w:spacing w:line="360" w:lineRule="auto"/>
        <w:rPr>
          <w:sz w:val="10"/>
          <w:szCs w:val="10"/>
        </w:rPr>
      </w:pPr>
    </w:p>
    <w:p w14:paraId="0779F9FB" w14:textId="77777777" w:rsidR="0001269C" w:rsidRPr="0001269C" w:rsidRDefault="0001269C" w:rsidP="0001269C">
      <w:pPr>
        <w:jc w:val="both"/>
      </w:pPr>
      <w:r w:rsidRPr="0001269C">
        <w:tab/>
      </w:r>
      <w:r w:rsidRPr="0001269C">
        <w:sym w:font="Symbol" w:char="F0A8"/>
      </w:r>
      <w:r w:rsidRPr="0001269C">
        <w:t xml:space="preserve">  Des dispositions de l’article L 315-16 du code de l’action sociale et des familles selon lesquelles « les établissements publics et sociaux et médico-sociaux peuvent exercer leur recours, s’il y a lieu , contre les résidents, contre leurs débiteurs et contre les personnes désignées par les articles 205, 206, 207 et 2012 du code civil. Ces recours relèvent de la compétence du juge aux affaires familiales ».</w:t>
      </w:r>
    </w:p>
    <w:p w14:paraId="6D77C715" w14:textId="77777777" w:rsidR="0001269C" w:rsidRPr="0001269C" w:rsidRDefault="0001269C" w:rsidP="0001269C">
      <w:pPr>
        <w:jc w:val="both"/>
        <w:rPr>
          <w:sz w:val="10"/>
          <w:szCs w:val="10"/>
        </w:rPr>
      </w:pPr>
    </w:p>
    <w:p w14:paraId="271D539C" w14:textId="77777777" w:rsidR="0001269C" w:rsidRPr="0001269C" w:rsidRDefault="0001269C" w:rsidP="0001269C">
      <w:pPr>
        <w:jc w:val="both"/>
      </w:pPr>
      <w:r w:rsidRPr="0001269C">
        <w:tab/>
      </w:r>
      <w:r w:rsidRPr="0001269C">
        <w:sym w:font="Symbol" w:char="F0A8"/>
      </w:r>
      <w:r w:rsidRPr="0001269C">
        <w:t xml:space="preserve">  Qu’à défaut de règlement, une procédure sera engagée par l’EHPAD « Les Hortensias » de St-Florentin, devant le juge des affaires familiales près du Tribunal de Grand Instance d’ Auxerre.</w:t>
      </w:r>
    </w:p>
    <w:p w14:paraId="2B1D5F90" w14:textId="77777777" w:rsidR="0001269C" w:rsidRPr="0001269C" w:rsidRDefault="0001269C" w:rsidP="0001269C">
      <w:pPr>
        <w:jc w:val="both"/>
      </w:pPr>
      <w:r w:rsidRPr="0001269C">
        <w:t>Il est reconnu que ces prix peuvent être révisés par l’autorité qui les a fixés. Dans ce cas, les nouveaux prix seront facturés aux résidents présents au jour de l’application des nouveaux tarifs.</w:t>
      </w:r>
    </w:p>
    <w:p w14:paraId="20E7F3A0" w14:textId="77777777" w:rsidR="0001269C" w:rsidRPr="0001269C" w:rsidRDefault="0001269C" w:rsidP="0001269C"/>
    <w:p w14:paraId="7D7A1292" w14:textId="77777777" w:rsidR="0001269C" w:rsidRPr="0001269C" w:rsidRDefault="0001269C" w:rsidP="0001269C">
      <w:pPr>
        <w:tabs>
          <w:tab w:val="left" w:pos="5387"/>
        </w:tabs>
      </w:pPr>
      <w:r w:rsidRPr="0001269C">
        <w:t xml:space="preserve"> </w:t>
      </w:r>
      <w:r w:rsidRPr="0001269C">
        <w:tab/>
        <w:t>Le ……………………..</w:t>
      </w:r>
    </w:p>
    <w:p w14:paraId="4F2755E3" w14:textId="77777777" w:rsidR="0001269C" w:rsidRPr="0001269C" w:rsidRDefault="0001269C" w:rsidP="0001269C">
      <w:pPr>
        <w:tabs>
          <w:tab w:val="left" w:pos="5387"/>
        </w:tabs>
      </w:pPr>
      <w:r w:rsidRPr="0001269C">
        <w:tab/>
        <w:t xml:space="preserve">Signature précédée de la mention </w:t>
      </w:r>
    </w:p>
    <w:p w14:paraId="3316C034" w14:textId="77777777" w:rsidR="0001269C" w:rsidRPr="0001269C" w:rsidRDefault="0001269C" w:rsidP="0001269C">
      <w:pPr>
        <w:tabs>
          <w:tab w:val="left" w:pos="5387"/>
        </w:tabs>
      </w:pPr>
      <w:r w:rsidRPr="0001269C">
        <w:tab/>
        <w:t>« lu et approuvé » :</w:t>
      </w:r>
    </w:p>
    <w:p w14:paraId="0AD86376" w14:textId="77777777" w:rsidR="002D5CDB" w:rsidRPr="0001269C" w:rsidRDefault="0001269C" w:rsidP="0001269C">
      <w:pPr>
        <w:numPr>
          <w:ilvl w:val="0"/>
          <w:numId w:val="7"/>
        </w:numPr>
        <w:tabs>
          <w:tab w:val="center" w:pos="284"/>
        </w:tabs>
        <w:suppressAutoHyphens w:val="0"/>
        <w:spacing w:line="480" w:lineRule="auto"/>
        <w:ind w:left="284" w:hanging="284"/>
        <w:contextualSpacing/>
        <w:rPr>
          <w:rFonts w:ascii="Calibri" w:eastAsia="Calibri" w:hAnsi="Calibri"/>
          <w:sz w:val="22"/>
          <w:szCs w:val="22"/>
          <w:lang w:eastAsia="fr-FR"/>
        </w:rPr>
      </w:pPr>
      <w:r w:rsidRPr="0001269C">
        <w:rPr>
          <w:rFonts w:eastAsia="Calibri"/>
          <w:sz w:val="22"/>
          <w:szCs w:val="22"/>
          <w:lang w:eastAsia="en-US"/>
        </w:rPr>
        <w:t>Rayer la mention inutile</w:t>
      </w:r>
    </w:p>
    <w:sectPr w:rsidR="002D5CDB" w:rsidRPr="0001269C" w:rsidSect="00280926">
      <w:headerReference w:type="default" r:id="rId8"/>
      <w:footerReference w:type="default" r:id="rId9"/>
      <w:pgSz w:w="11906" w:h="16838"/>
      <w:pgMar w:top="2528" w:right="1417" w:bottom="1417" w:left="1417" w:header="708"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EEBAD" w14:textId="77777777" w:rsidR="001A19CE" w:rsidRDefault="001A19CE" w:rsidP="00120C46">
      <w:r>
        <w:separator/>
      </w:r>
    </w:p>
  </w:endnote>
  <w:endnote w:type="continuationSeparator" w:id="0">
    <w:p w14:paraId="1CC6B77E" w14:textId="77777777" w:rsidR="001A19CE" w:rsidRDefault="001A19CE" w:rsidP="0012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9B5D" w14:textId="77777777" w:rsidR="00280926" w:rsidRDefault="00280926" w:rsidP="00280926">
    <w:pPr>
      <w:pStyle w:val="Pieddepage"/>
      <w:ind w:left="-709"/>
      <w:rPr>
        <w:b/>
        <w:color w:val="64211C"/>
      </w:rPr>
    </w:pPr>
    <w:r>
      <w:rPr>
        <w:b/>
        <w:noProof/>
        <w:color w:val="64211C"/>
        <w:lang w:eastAsia="fr-FR"/>
      </w:rPr>
      <mc:AlternateContent>
        <mc:Choice Requires="wps">
          <w:drawing>
            <wp:anchor distT="0" distB="0" distL="114300" distR="114300" simplePos="0" relativeHeight="251665408" behindDoc="0" locked="0" layoutInCell="1" allowOverlap="1" wp14:anchorId="5DAC3B3C" wp14:editId="336951E0">
              <wp:simplePos x="0" y="0"/>
              <wp:positionH relativeFrom="column">
                <wp:posOffset>-690245</wp:posOffset>
              </wp:positionH>
              <wp:positionV relativeFrom="paragraph">
                <wp:posOffset>79375</wp:posOffset>
              </wp:positionV>
              <wp:extent cx="720090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7200900" cy="0"/>
                      </a:xfrm>
                      <a:prstGeom prst="line">
                        <a:avLst/>
                      </a:prstGeom>
                      <a:ln w="952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27018" id="Connecteur droit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5pt,6.25pt" to="512.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" strokecolor="#ffc000"/>
          </w:pict>
        </mc:Fallback>
      </mc:AlternateContent>
    </w:r>
  </w:p>
  <w:p w14:paraId="3C481F25" w14:textId="77777777" w:rsidR="001617DC" w:rsidRDefault="00280926" w:rsidP="00280926">
    <w:pPr>
      <w:pStyle w:val="Pieddepage"/>
      <w:ind w:left="-709"/>
      <w:rPr>
        <w:b/>
        <w:color w:val="64211C"/>
      </w:rPr>
    </w:pPr>
    <w:r>
      <w:rPr>
        <w:b/>
        <w:color w:val="64211C"/>
      </w:rPr>
      <w:t>EHPAD LES HORTENSIAS</w:t>
    </w:r>
  </w:p>
  <w:p w14:paraId="35DF988C" w14:textId="77777777" w:rsidR="00120C46" w:rsidRPr="006F4246" w:rsidRDefault="00120C46" w:rsidP="006F4246">
    <w:pPr>
      <w:pStyle w:val="Pieddepage"/>
      <w:ind w:left="-709"/>
      <w:rPr>
        <w:color w:val="005000"/>
      </w:rPr>
    </w:pPr>
    <w:r w:rsidRPr="006F4246">
      <w:rPr>
        <w:color w:val="005000"/>
      </w:rPr>
      <w:t xml:space="preserve">3 Impasse Georges Clémenceau </w:t>
    </w:r>
    <w:r w:rsidR="006F4246" w:rsidRPr="006F4246">
      <w:rPr>
        <w:color w:val="005000"/>
      </w:rPr>
      <w:t xml:space="preserve">- </w:t>
    </w:r>
    <w:r w:rsidRPr="006F4246">
      <w:rPr>
        <w:color w:val="005000"/>
      </w:rPr>
      <w:t>89600 SAINT FLORENTIN</w:t>
    </w:r>
  </w:p>
  <w:p w14:paraId="5DEBFEFC" w14:textId="77777777" w:rsidR="00120C46" w:rsidRPr="006F4246" w:rsidRDefault="00120C46" w:rsidP="00280926">
    <w:pPr>
      <w:pStyle w:val="Pieddepage"/>
      <w:ind w:left="-709"/>
      <w:rPr>
        <w:color w:val="005000"/>
        <w:lang w:val="en-US"/>
      </w:rPr>
    </w:pPr>
    <w:r w:rsidRPr="006F4246">
      <w:rPr>
        <w:color w:val="005000"/>
      </w:rPr>
      <w:sym w:font="Wingdings 2" w:char="F027"/>
    </w:r>
    <w:r w:rsidRPr="006F4246">
      <w:rPr>
        <w:color w:val="005000"/>
        <w:lang w:val="en-US"/>
      </w:rPr>
      <w:t xml:space="preserve"> 03 86 89 03 00 </w:t>
    </w:r>
    <w:r w:rsidRPr="006F4246">
      <w:rPr>
        <w:color w:val="005000"/>
      </w:rPr>
      <w:sym w:font="Webdings" w:char="F0CA"/>
    </w:r>
    <w:r w:rsidRPr="006F4246">
      <w:rPr>
        <w:color w:val="005000"/>
        <w:lang w:val="en-US"/>
      </w:rPr>
      <w:t xml:space="preserve"> 03 86 63 13 68</w:t>
    </w:r>
  </w:p>
  <w:p w14:paraId="41A1F85E" w14:textId="77777777" w:rsidR="00120C46" w:rsidRPr="00F80F75" w:rsidRDefault="00120C46" w:rsidP="00280926">
    <w:pPr>
      <w:pStyle w:val="Pieddepage"/>
      <w:ind w:left="-709"/>
      <w:rPr>
        <w:color w:val="64211C"/>
        <w:sz w:val="20"/>
        <w:szCs w:val="20"/>
        <w:lang w:val="en-US"/>
      </w:rPr>
    </w:pPr>
    <w:r w:rsidRPr="00F80F75">
      <w:rPr>
        <w:color w:val="64211C"/>
        <w:sz w:val="20"/>
        <w:szCs w:val="20"/>
      </w:rPr>
      <w:sym w:font="Wingdings" w:char="F02D"/>
    </w:r>
    <w:r w:rsidRPr="00F80F75">
      <w:rPr>
        <w:color w:val="64211C"/>
        <w:sz w:val="20"/>
        <w:szCs w:val="20"/>
        <w:lang w:val="en-US"/>
      </w:rPr>
      <w:t xml:space="preserve"> </w:t>
    </w:r>
    <w:hyperlink r:id="rId1" w:history="1">
      <w:r w:rsidRPr="00F80F75">
        <w:rPr>
          <w:rStyle w:val="Lienhypertexte"/>
          <w:color w:val="64211C"/>
          <w:sz w:val="20"/>
          <w:szCs w:val="20"/>
          <w:u w:val="none"/>
          <w:lang w:val="en-US"/>
        </w:rPr>
        <w:t>contact@ehpad-leshortensias.net</w:t>
      </w:r>
    </w:hyperlink>
    <w:r w:rsidRPr="00F80F75">
      <w:rPr>
        <w:color w:val="64211C"/>
        <w:sz w:val="20"/>
        <w:szCs w:val="20"/>
        <w:lang w:val="en-US"/>
      </w:rPr>
      <w:t xml:space="preserve"> </w:t>
    </w:r>
    <w:r w:rsidRPr="00F80F75">
      <w:rPr>
        <w:color w:val="64211C"/>
        <w:sz w:val="20"/>
        <w:szCs w:val="20"/>
      </w:rPr>
      <w:sym w:font="Webdings" w:char="F0FC"/>
    </w:r>
    <w:r w:rsidRPr="00F80F75">
      <w:rPr>
        <w:color w:val="64211C"/>
        <w:sz w:val="20"/>
        <w:szCs w:val="20"/>
        <w:lang w:val="en-US"/>
      </w:rPr>
      <w:t xml:space="preserve"> ehpad-leshortensias.com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CA1B3" w14:textId="77777777" w:rsidR="001A19CE" w:rsidRDefault="001A19CE" w:rsidP="00120C46">
      <w:r>
        <w:separator/>
      </w:r>
    </w:p>
  </w:footnote>
  <w:footnote w:type="continuationSeparator" w:id="0">
    <w:p w14:paraId="1B55B7D9" w14:textId="77777777" w:rsidR="001A19CE" w:rsidRDefault="001A19CE" w:rsidP="00120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336F" w14:textId="77777777" w:rsidR="00120C46" w:rsidRDefault="006C11FF">
    <w:pPr>
      <w:pStyle w:val="En-tte"/>
    </w:pPr>
    <w:r>
      <w:rPr>
        <w:noProof/>
        <w:lang w:eastAsia="fr-FR"/>
      </w:rPr>
      <w:drawing>
        <wp:anchor distT="0" distB="0" distL="114300" distR="114300" simplePos="0" relativeHeight="251664384" behindDoc="0" locked="0" layoutInCell="1" allowOverlap="1" wp14:anchorId="420CBD62" wp14:editId="7DCA36B5">
          <wp:simplePos x="0" y="0"/>
          <wp:positionH relativeFrom="margin">
            <wp:posOffset>948055</wp:posOffset>
          </wp:positionH>
          <wp:positionV relativeFrom="margin">
            <wp:posOffset>-1195705</wp:posOffset>
          </wp:positionV>
          <wp:extent cx="3381375" cy="19812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cstate="print">
                    <a:extLst>
                      <a:ext uri="{28A0092B-C50C-407E-A947-70E740481C1C}">
                        <a14:useLocalDpi xmlns:a14="http://schemas.microsoft.com/office/drawing/2010/main" val="0"/>
                      </a:ext>
                    </a:extLst>
                  </a:blip>
                  <a:srcRect t="85986"/>
                  <a:stretch/>
                </pic:blipFill>
                <pic:spPr bwMode="auto">
                  <a:xfrm>
                    <a:off x="0" y="0"/>
                    <a:ext cx="3381375" cy="1981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fr-FR"/>
      </w:rPr>
      <w:drawing>
        <wp:anchor distT="0" distB="0" distL="114300" distR="114300" simplePos="0" relativeHeight="251659264" behindDoc="0" locked="0" layoutInCell="1" allowOverlap="1" wp14:anchorId="51A1C35A" wp14:editId="45D02870">
          <wp:simplePos x="0" y="0"/>
          <wp:positionH relativeFrom="margin">
            <wp:posOffset>-766445</wp:posOffset>
          </wp:positionH>
          <wp:positionV relativeFrom="margin">
            <wp:posOffset>-1395730</wp:posOffset>
          </wp:positionV>
          <wp:extent cx="2886075" cy="1228725"/>
          <wp:effectExtent l="0" t="0" r="9525"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cstate="print">
                    <a:extLst>
                      <a:ext uri="{28A0092B-C50C-407E-A947-70E740481C1C}">
                        <a14:useLocalDpi xmlns:a14="http://schemas.microsoft.com/office/drawing/2010/main" val="0"/>
                      </a:ext>
                    </a:extLst>
                  </a:blip>
                  <a:srcRect l="14648" b="13343"/>
                  <a:stretch/>
                </pic:blipFill>
                <pic:spPr bwMode="auto">
                  <a:xfrm>
                    <a:off x="0" y="0"/>
                    <a:ext cx="2886075" cy="1228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3EECFB" w14:textId="77777777" w:rsidR="00120C46" w:rsidRDefault="00120C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996"/>
      </v:shape>
    </w:pict>
  </w:numPicBullet>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616D29"/>
    <w:multiLevelType w:val="hybridMultilevel"/>
    <w:tmpl w:val="07D25C7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0636A1"/>
    <w:multiLevelType w:val="hybridMultilevel"/>
    <w:tmpl w:val="93CC6C96"/>
    <w:lvl w:ilvl="0" w:tplc="0E1489EA">
      <w:start w:val="1"/>
      <w:numFmt w:val="decimal"/>
      <w:lvlText w:val="(%1)"/>
      <w:lvlJc w:val="left"/>
      <w:pPr>
        <w:ind w:left="1004" w:hanging="360"/>
      </w:pPr>
      <w:rPr>
        <w:rFonts w:hint="default"/>
        <w:vertAlign w:val="superscrip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77AD7872"/>
    <w:multiLevelType w:val="hybridMultilevel"/>
    <w:tmpl w:val="460EFC82"/>
    <w:lvl w:ilvl="0" w:tplc="EB0E3088">
      <w:start w:val="5"/>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792022EA"/>
    <w:multiLevelType w:val="hybridMultilevel"/>
    <w:tmpl w:val="B374FEBC"/>
    <w:lvl w:ilvl="0" w:tplc="A5D0B282">
      <w:numFmt w:val="bullet"/>
      <w:lvlText w:val=""/>
      <w:lvlJc w:val="left"/>
      <w:pPr>
        <w:ind w:left="644" w:hanging="360"/>
      </w:pPr>
      <w:rPr>
        <w:rFonts w:ascii="Symbol" w:eastAsia="Times New Roman"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7A9C75D4"/>
    <w:multiLevelType w:val="hybridMultilevel"/>
    <w:tmpl w:val="6AC691D0"/>
    <w:lvl w:ilvl="0" w:tplc="0782425E">
      <w:start w:val="13"/>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7E815D97"/>
    <w:multiLevelType w:val="hybridMultilevel"/>
    <w:tmpl w:val="3202C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9BD"/>
    <w:rsid w:val="0001269C"/>
    <w:rsid w:val="000269BD"/>
    <w:rsid w:val="0009691C"/>
    <w:rsid w:val="00120C46"/>
    <w:rsid w:val="001617DC"/>
    <w:rsid w:val="001A19CE"/>
    <w:rsid w:val="00237CA1"/>
    <w:rsid w:val="0025196D"/>
    <w:rsid w:val="00280926"/>
    <w:rsid w:val="002B744B"/>
    <w:rsid w:val="002D5CDB"/>
    <w:rsid w:val="00330259"/>
    <w:rsid w:val="003E74FE"/>
    <w:rsid w:val="003F1232"/>
    <w:rsid w:val="003F487F"/>
    <w:rsid w:val="0058687A"/>
    <w:rsid w:val="005D13EF"/>
    <w:rsid w:val="006C11FF"/>
    <w:rsid w:val="006F4246"/>
    <w:rsid w:val="00705837"/>
    <w:rsid w:val="00721E41"/>
    <w:rsid w:val="00941EE1"/>
    <w:rsid w:val="009671F1"/>
    <w:rsid w:val="009B6AC9"/>
    <w:rsid w:val="009F40AB"/>
    <w:rsid w:val="00A00BA8"/>
    <w:rsid w:val="00A932B0"/>
    <w:rsid w:val="00AD01E5"/>
    <w:rsid w:val="00AD215A"/>
    <w:rsid w:val="00BC7A29"/>
    <w:rsid w:val="00D10A18"/>
    <w:rsid w:val="00DF434E"/>
    <w:rsid w:val="00F26DFD"/>
    <w:rsid w:val="00F80F75"/>
    <w:rsid w:val="00FF33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26574"/>
  <w15:docId w15:val="{DFE3B678-09E9-4321-BF23-3043E735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A18"/>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D10A18"/>
    <w:pPr>
      <w:keepNext/>
      <w:numPr>
        <w:numId w:val="1"/>
      </w:numPr>
      <w:outlineLvl w:val="0"/>
    </w:pPr>
    <w:rPr>
      <w:bCs/>
      <w:szCs w:val="20"/>
    </w:rPr>
  </w:style>
  <w:style w:type="paragraph" w:styleId="Titre2">
    <w:name w:val="heading 2"/>
    <w:basedOn w:val="Normal"/>
    <w:next w:val="Normal"/>
    <w:link w:val="Titre2Car"/>
    <w:qFormat/>
    <w:rsid w:val="00D10A18"/>
    <w:pPr>
      <w:keepNext/>
      <w:numPr>
        <w:ilvl w:val="1"/>
        <w:numId w:val="1"/>
      </w:numPr>
      <w:jc w:val="center"/>
      <w:outlineLvl w:val="1"/>
    </w:pPr>
    <w:rPr>
      <w:szCs w:val="20"/>
    </w:rPr>
  </w:style>
  <w:style w:type="paragraph" w:styleId="Titre6">
    <w:name w:val="heading 6"/>
    <w:basedOn w:val="Normal"/>
    <w:next w:val="Normal"/>
    <w:link w:val="Titre6Car"/>
    <w:uiPriority w:val="9"/>
    <w:semiHidden/>
    <w:unhideWhenUsed/>
    <w:qFormat/>
    <w:rsid w:val="00330259"/>
    <w:pPr>
      <w:keepNext/>
      <w:keepLines/>
      <w:spacing w:before="200"/>
      <w:outlineLvl w:val="5"/>
    </w:pPr>
    <w:rPr>
      <w:rFonts w:asciiTheme="majorHAnsi" w:eastAsiaTheme="majorEastAsia" w:hAnsiTheme="majorHAnsi" w:cstheme="majorBidi"/>
      <w:i/>
      <w:iCs/>
      <w:color w:val="243F60" w:themeColor="accent1" w:themeShade="7F"/>
    </w:rPr>
  </w:style>
  <w:style w:type="paragraph" w:styleId="Titre9">
    <w:name w:val="heading 9"/>
    <w:basedOn w:val="Normal"/>
    <w:next w:val="Normal"/>
    <w:link w:val="Titre9Car"/>
    <w:uiPriority w:val="9"/>
    <w:semiHidden/>
    <w:unhideWhenUsed/>
    <w:qFormat/>
    <w:rsid w:val="009B6AC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69BD"/>
    <w:rPr>
      <w:rFonts w:ascii="Tahoma" w:hAnsi="Tahoma" w:cs="Tahoma"/>
      <w:sz w:val="16"/>
      <w:szCs w:val="16"/>
    </w:rPr>
  </w:style>
  <w:style w:type="character" w:customStyle="1" w:styleId="TextedebullesCar">
    <w:name w:val="Texte de bulles Car"/>
    <w:basedOn w:val="Policepardfaut"/>
    <w:link w:val="Textedebulles"/>
    <w:uiPriority w:val="99"/>
    <w:semiHidden/>
    <w:rsid w:val="000269BD"/>
    <w:rPr>
      <w:rFonts w:ascii="Tahoma" w:hAnsi="Tahoma" w:cs="Tahoma"/>
      <w:sz w:val="16"/>
      <w:szCs w:val="16"/>
    </w:rPr>
  </w:style>
  <w:style w:type="paragraph" w:styleId="En-tte">
    <w:name w:val="header"/>
    <w:basedOn w:val="Normal"/>
    <w:link w:val="En-tteCar"/>
    <w:uiPriority w:val="99"/>
    <w:unhideWhenUsed/>
    <w:rsid w:val="00120C46"/>
    <w:pPr>
      <w:tabs>
        <w:tab w:val="center" w:pos="4536"/>
        <w:tab w:val="right" w:pos="9072"/>
      </w:tabs>
    </w:pPr>
  </w:style>
  <w:style w:type="character" w:customStyle="1" w:styleId="En-tteCar">
    <w:name w:val="En-tête Car"/>
    <w:basedOn w:val="Policepardfaut"/>
    <w:link w:val="En-tte"/>
    <w:uiPriority w:val="99"/>
    <w:rsid w:val="00120C46"/>
  </w:style>
  <w:style w:type="paragraph" w:styleId="Pieddepage">
    <w:name w:val="footer"/>
    <w:basedOn w:val="Normal"/>
    <w:link w:val="PieddepageCar"/>
    <w:uiPriority w:val="99"/>
    <w:unhideWhenUsed/>
    <w:rsid w:val="00120C46"/>
    <w:pPr>
      <w:tabs>
        <w:tab w:val="center" w:pos="4536"/>
        <w:tab w:val="right" w:pos="9072"/>
      </w:tabs>
    </w:pPr>
  </w:style>
  <w:style w:type="character" w:customStyle="1" w:styleId="PieddepageCar">
    <w:name w:val="Pied de page Car"/>
    <w:basedOn w:val="Policepardfaut"/>
    <w:link w:val="Pieddepage"/>
    <w:uiPriority w:val="99"/>
    <w:rsid w:val="00120C46"/>
  </w:style>
  <w:style w:type="character" w:styleId="Lienhypertexte">
    <w:name w:val="Hyperlink"/>
    <w:basedOn w:val="Policepardfaut"/>
    <w:uiPriority w:val="99"/>
    <w:unhideWhenUsed/>
    <w:rsid w:val="00120C46"/>
    <w:rPr>
      <w:color w:val="0000FF" w:themeColor="hyperlink"/>
      <w:u w:val="single"/>
    </w:rPr>
  </w:style>
  <w:style w:type="character" w:customStyle="1" w:styleId="Titre1Car">
    <w:name w:val="Titre 1 Car"/>
    <w:basedOn w:val="Policepardfaut"/>
    <w:link w:val="Titre1"/>
    <w:rsid w:val="00D10A18"/>
    <w:rPr>
      <w:rFonts w:ascii="Times New Roman" w:eastAsia="Times New Roman" w:hAnsi="Times New Roman" w:cs="Times New Roman"/>
      <w:bCs/>
      <w:sz w:val="24"/>
      <w:szCs w:val="20"/>
      <w:lang w:eastAsia="ar-SA"/>
    </w:rPr>
  </w:style>
  <w:style w:type="character" w:customStyle="1" w:styleId="Titre2Car">
    <w:name w:val="Titre 2 Car"/>
    <w:basedOn w:val="Policepardfaut"/>
    <w:link w:val="Titre2"/>
    <w:rsid w:val="00D10A18"/>
    <w:rPr>
      <w:rFonts w:ascii="Times New Roman" w:eastAsia="Times New Roman" w:hAnsi="Times New Roman" w:cs="Times New Roman"/>
      <w:sz w:val="24"/>
      <w:szCs w:val="20"/>
      <w:lang w:eastAsia="ar-SA"/>
    </w:rPr>
  </w:style>
  <w:style w:type="character" w:customStyle="1" w:styleId="Titre6Car">
    <w:name w:val="Titre 6 Car"/>
    <w:basedOn w:val="Policepardfaut"/>
    <w:link w:val="Titre6"/>
    <w:uiPriority w:val="9"/>
    <w:semiHidden/>
    <w:rsid w:val="00330259"/>
    <w:rPr>
      <w:rFonts w:asciiTheme="majorHAnsi" w:eastAsiaTheme="majorEastAsia" w:hAnsiTheme="majorHAnsi" w:cstheme="majorBidi"/>
      <w:i/>
      <w:iCs/>
      <w:color w:val="243F60" w:themeColor="accent1" w:themeShade="7F"/>
      <w:sz w:val="24"/>
      <w:szCs w:val="24"/>
      <w:lang w:eastAsia="ar-SA"/>
    </w:rPr>
  </w:style>
  <w:style w:type="character" w:customStyle="1" w:styleId="Titre9Car">
    <w:name w:val="Titre 9 Car"/>
    <w:basedOn w:val="Policepardfaut"/>
    <w:link w:val="Titre9"/>
    <w:uiPriority w:val="9"/>
    <w:semiHidden/>
    <w:rsid w:val="009B6AC9"/>
    <w:rPr>
      <w:rFonts w:asciiTheme="majorHAnsi" w:eastAsiaTheme="majorEastAsia" w:hAnsiTheme="majorHAnsi" w:cstheme="majorBidi"/>
      <w:i/>
      <w:iCs/>
      <w:color w:val="404040" w:themeColor="text1" w:themeTint="B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ehpad-leshortensia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DF85D-9C22-4F74-B111-22964ED6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268</Words>
  <Characters>1478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 Economa</dc:creator>
  <cp:lastModifiedBy>EHPAD ST FLORENTIN</cp:lastModifiedBy>
  <cp:revision>23</cp:revision>
  <cp:lastPrinted>2021-01-12T12:50:00Z</cp:lastPrinted>
  <dcterms:created xsi:type="dcterms:W3CDTF">2018-04-10T06:55:00Z</dcterms:created>
  <dcterms:modified xsi:type="dcterms:W3CDTF">2022-03-23T14:36:00Z</dcterms:modified>
</cp:coreProperties>
</file>